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891D9" w14:textId="77777777"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14:paraId="452FF139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14:paraId="5B45E4CF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14:paraId="2367AF85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5BC53E62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14:paraId="38F710DD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4ED143" w14:textId="77777777"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5FBEF584" w14:textId="77777777"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DDC4A9" w14:textId="77777777"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45CE5CF6" w14:textId="77777777"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D133D8" w14:textId="118E1118"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45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54E8">
        <w:rPr>
          <w:rFonts w:ascii="Times New Roman" w:eastAsia="Times New Roman" w:hAnsi="Times New Roman" w:cs="Times New Roman"/>
          <w:sz w:val="28"/>
          <w:szCs w:val="28"/>
          <w:lang w:eastAsia="ru-RU"/>
        </w:rPr>
        <w:t>0.0</w:t>
      </w:r>
      <w:r w:rsidR="001326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54E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80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E45F1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</w:p>
    <w:p w14:paraId="2CBE9D38" w14:textId="77777777"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14:paraId="5CF64CCC" w14:textId="77777777" w:rsidR="002146B5" w:rsidRDefault="002146B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14:paraId="12A0E0A7" w14:textId="5AC706F8" w:rsidR="00AA3215" w:rsidRPr="00AA3215" w:rsidRDefault="005654E8" w:rsidP="00B3705F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О внесении изменений </w:t>
      </w:r>
      <w:r w:rsidR="00CE324B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в С</w:t>
      </w:r>
      <w:r w:rsidR="002146B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оглашение от 18.08.2022 № 118/22 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«</w:t>
      </w:r>
      <w:r w:rsidR="00AA3215"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</w:t>
      </w:r>
      <w:r w:rsidR="00301EF3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2146B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передаче </w:t>
      </w:r>
      <w:r w:rsidR="00301EF3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средств</w:t>
      </w:r>
      <w:r w:rsidR="002146B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в форме иных межбюджетных трансфертов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»</w:t>
      </w:r>
    </w:p>
    <w:p w14:paraId="40D723E2" w14:textId="77777777"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87E4E" w14:textId="77777777"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622AB6" w14:textId="00D5E990" w:rsidR="00301EF3" w:rsidRPr="00301EF3" w:rsidRDefault="00301EF3" w:rsidP="00301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главы сельского поселения Выкатной </w:t>
      </w:r>
      <w:proofErr w:type="spellStart"/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Н.Г.Щепёткина</w:t>
      </w:r>
      <w:proofErr w:type="spellEnd"/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5654E8" w:rsidRPr="00B370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="0056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5654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</w:t>
      </w:r>
      <w:r w:rsidR="0021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социальных объектов и повышения качества жизни населения и </w:t>
      </w:r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сельского поселения Выкатной, в целях эффективного использования денежных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</w:t>
      </w:r>
      <w:r w:rsidR="00616A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ограниченной ответственностью</w:t>
      </w:r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«Газпромнефть-Хантос</w:t>
      </w:r>
      <w:r w:rsidR="00616A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1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0D60AF" w14:textId="77777777" w:rsidR="00301EF3" w:rsidRPr="00301EF3" w:rsidRDefault="00301EF3" w:rsidP="00301E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</w:p>
    <w:p w14:paraId="4842E7E0" w14:textId="77777777"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14:paraId="49C64F18" w14:textId="77777777"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57D539F0" w14:textId="038B7BE5" w:rsidR="00AA3215" w:rsidRDefault="00AA3215" w:rsidP="00A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2AED0" w14:textId="7D51C651" w:rsidR="00CE324B" w:rsidRDefault="00AA3215" w:rsidP="00CE32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E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</w:t>
      </w:r>
      <w:r w:rsidR="00CE324B" w:rsidRPr="00CE3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CE324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E324B" w:rsidRPr="00CE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18.08.2022 № 118/22 «О передаче средств в форме иных межбюджетных трансфертов»</w:t>
      </w:r>
      <w:r w:rsidR="00CE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 к настоящему решению.</w:t>
      </w:r>
    </w:p>
    <w:p w14:paraId="46B33EB4" w14:textId="77777777" w:rsidR="00AA3215" w:rsidRDefault="00301EF3" w:rsidP="00595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3215">
        <w:rPr>
          <w:rFonts w:ascii="Times New Roman" w:hAnsi="Times New Roman" w:cs="Times New Roman"/>
          <w:sz w:val="28"/>
          <w:szCs w:val="28"/>
        </w:rPr>
        <w:t>.</w:t>
      </w:r>
      <w:r w:rsidR="00523187">
        <w:rPr>
          <w:rFonts w:ascii="Times New Roman" w:hAnsi="Times New Roman" w:cs="Times New Roman"/>
          <w:sz w:val="28"/>
          <w:szCs w:val="28"/>
        </w:rPr>
        <w:t xml:space="preserve"> </w:t>
      </w:r>
      <w:r w:rsidR="00595F25" w:rsidRPr="00EA11B2">
        <w:rPr>
          <w:rFonts w:ascii="Times New Roman" w:hAnsi="Times New Roman"/>
          <w:sz w:val="28"/>
          <w:szCs w:val="28"/>
        </w:rPr>
        <w:t xml:space="preserve">Настоящее </w:t>
      </w:r>
      <w:r w:rsidR="00595F25">
        <w:rPr>
          <w:rFonts w:ascii="Times New Roman" w:hAnsi="Times New Roman"/>
          <w:sz w:val="28"/>
          <w:szCs w:val="28"/>
        </w:rPr>
        <w:t>решение</w:t>
      </w:r>
      <w:r w:rsidR="00595F25" w:rsidRPr="00EA11B2">
        <w:rPr>
          <w:rFonts w:ascii="Times New Roman" w:hAnsi="Times New Roman"/>
          <w:sz w:val="28"/>
          <w:szCs w:val="28"/>
        </w:rPr>
        <w:t xml:space="preserve"> опубликовать (обнародовать) в установленном порядке.</w:t>
      </w:r>
    </w:p>
    <w:p w14:paraId="6579515C" w14:textId="45321EAA" w:rsidR="00523187" w:rsidRPr="00523187" w:rsidRDefault="00301EF3" w:rsidP="00523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3187" w:rsidRPr="005231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 (обнародования).</w:t>
      </w:r>
      <w:bookmarkStart w:id="0" w:name="Par25"/>
      <w:bookmarkEnd w:id="0"/>
    </w:p>
    <w:p w14:paraId="14962C77" w14:textId="4BDD0F3C" w:rsid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7A9E5413" w14:textId="77777777" w:rsidR="009A5B70" w:rsidRPr="00523187" w:rsidRDefault="009A5B70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5B637373" w14:textId="77777777" w:rsidR="00523187" w:rsidRPr="00523187" w:rsidRDefault="00523187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1150DECB" w14:textId="77777777"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14:paraId="667FC751" w14:textId="77777777"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14:paraId="76FC1090" w14:textId="77777777" w:rsidR="005C0F83" w:rsidRDefault="005C0F83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146364" w14:textId="270C5098" w:rsidR="005C0F83" w:rsidRDefault="005C0F83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C9C15" w14:textId="77777777" w:rsidR="009A5B70" w:rsidRDefault="009A5B70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35CF91" w14:textId="77777777" w:rsidR="005C0F83" w:rsidRDefault="005C0F83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</w:p>
    <w:p w14:paraId="0768B829" w14:textId="358A43AC" w:rsidR="005C0F83" w:rsidRDefault="005C0F83" w:rsidP="00A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Выкатной                                                                   </w:t>
      </w: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Н.Г. Щепёткин</w:t>
      </w:r>
    </w:p>
    <w:p w14:paraId="120E9DA4" w14:textId="01C706AD" w:rsidR="00BD261A" w:rsidRPr="00BD261A" w:rsidRDefault="00BD261A" w:rsidP="00BD2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55C265EF" w14:textId="77777777" w:rsidR="00BD261A" w:rsidRPr="00BD261A" w:rsidRDefault="00BD261A" w:rsidP="00BD2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1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1DCD54FF" w14:textId="77777777" w:rsidR="00BD261A" w:rsidRPr="00BD261A" w:rsidRDefault="00BD261A" w:rsidP="00BD2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Выкатной</w:t>
      </w:r>
    </w:p>
    <w:p w14:paraId="694285F0" w14:textId="18A216FE" w:rsidR="00BD261A" w:rsidRPr="00BD261A" w:rsidRDefault="006E45F1" w:rsidP="00BD26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BD261A" w:rsidRPr="00BD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0.03.2023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bookmarkStart w:id="1" w:name="_GoBack"/>
      <w:bookmarkEnd w:id="1"/>
    </w:p>
    <w:p w14:paraId="748BDCD5" w14:textId="77777777" w:rsidR="00BD261A" w:rsidRPr="00FB1AD8" w:rsidRDefault="00BD261A" w:rsidP="00CE3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AFCF330" w14:textId="77777777" w:rsidR="00BD261A" w:rsidRPr="00FB1AD8" w:rsidRDefault="00BD261A" w:rsidP="00CE3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452DD8D" w14:textId="0132AAA7" w:rsidR="00CE324B" w:rsidRPr="00FB1AD8" w:rsidRDefault="00BD261A" w:rsidP="00CE3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1AD8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CE324B" w:rsidRPr="00FB1AD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1</w:t>
      </w:r>
    </w:p>
    <w:p w14:paraId="6BC62BF7" w14:textId="77777777" w:rsidR="00CE324B" w:rsidRPr="00FB1AD8" w:rsidRDefault="00CE324B" w:rsidP="00CE3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D8">
        <w:rPr>
          <w:rFonts w:ascii="Times New Roman" w:eastAsia="Times New Roman" w:hAnsi="Times New Roman" w:cs="Times New Roman"/>
          <w:sz w:val="28"/>
          <w:szCs w:val="28"/>
          <w:lang w:eastAsia="zh-CN"/>
        </w:rPr>
        <w:t>к Соглашению</w:t>
      </w:r>
      <w:r w:rsidRPr="00FB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18.08.2022 № 118/22</w:t>
      </w:r>
    </w:p>
    <w:p w14:paraId="139F97FA" w14:textId="77777777" w:rsidR="00CE324B" w:rsidRPr="00FB1AD8" w:rsidRDefault="00CE324B" w:rsidP="00CE3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передаче средств в форме</w:t>
      </w:r>
    </w:p>
    <w:p w14:paraId="1CD30EBB" w14:textId="6C9615C7" w:rsidR="00CE324B" w:rsidRPr="00FB1AD8" w:rsidRDefault="00CE324B" w:rsidP="00CE3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1A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трансфертов»</w:t>
      </w:r>
    </w:p>
    <w:p w14:paraId="0DBED1A5" w14:textId="77777777" w:rsidR="00CE324B" w:rsidRPr="00FB1AD8" w:rsidRDefault="00CE324B" w:rsidP="00CE324B">
      <w:pPr>
        <w:tabs>
          <w:tab w:val="left" w:pos="194"/>
          <w:tab w:val="left" w:pos="902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FCC1007" w14:textId="54CE69D4" w:rsidR="00CE324B" w:rsidRPr="00FB1AD8" w:rsidRDefault="00CE324B" w:rsidP="00CE324B">
      <w:pPr>
        <w:tabs>
          <w:tab w:val="left" w:pos="194"/>
          <w:tab w:val="left" w:pos="902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1AD8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Перечень</w:t>
      </w:r>
    </w:p>
    <w:p w14:paraId="1BDF1B47" w14:textId="77777777" w:rsidR="0085347B" w:rsidRDefault="00CE324B" w:rsidP="00CE324B">
      <w:pPr>
        <w:tabs>
          <w:tab w:val="left" w:pos="194"/>
          <w:tab w:val="left" w:pos="902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1AD8">
        <w:rPr>
          <w:rFonts w:ascii="Times New Roman" w:eastAsia="Arial Unicode MS" w:hAnsi="Times New Roman" w:cs="Times New Roman"/>
          <w:sz w:val="28"/>
          <w:szCs w:val="28"/>
          <w:lang w:eastAsia="ru-RU"/>
        </w:rPr>
        <w:t>мероприятий и объемы финансирования расходных обязательств</w:t>
      </w:r>
    </w:p>
    <w:p w14:paraId="55356393" w14:textId="77777777" w:rsidR="0085347B" w:rsidRDefault="00CE324B" w:rsidP="00CE324B">
      <w:pPr>
        <w:tabs>
          <w:tab w:val="left" w:pos="194"/>
          <w:tab w:val="left" w:pos="902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1AD8">
        <w:rPr>
          <w:rFonts w:ascii="Times New Roman" w:eastAsia="Arial Unicode MS" w:hAnsi="Times New Roman" w:cs="Times New Roman"/>
          <w:sz w:val="28"/>
          <w:szCs w:val="28"/>
          <w:lang w:eastAsia="ru-RU"/>
        </w:rPr>
        <w:t>СП Выкатной, осуществляемых за счет средств бюджета</w:t>
      </w:r>
    </w:p>
    <w:p w14:paraId="528FE284" w14:textId="7C39EF2B" w:rsidR="00CE324B" w:rsidRPr="00FB1AD8" w:rsidRDefault="00CE324B" w:rsidP="00CE324B">
      <w:pPr>
        <w:tabs>
          <w:tab w:val="left" w:pos="194"/>
          <w:tab w:val="left" w:pos="902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1AD8">
        <w:rPr>
          <w:rFonts w:ascii="Times New Roman" w:eastAsia="Arial Unicode MS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74F1B319" w14:textId="07334EB2" w:rsidR="00CE324B" w:rsidRPr="00FB1AD8" w:rsidRDefault="00CE324B" w:rsidP="00CE324B">
      <w:pPr>
        <w:tabs>
          <w:tab w:val="left" w:pos="194"/>
          <w:tab w:val="left" w:pos="9020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1AD8">
        <w:rPr>
          <w:rFonts w:ascii="Times New Roman" w:eastAsia="Arial Unicode MS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87"/>
        <w:gridCol w:w="5142"/>
        <w:gridCol w:w="3116"/>
      </w:tblGrid>
      <w:tr w:rsidR="00CE324B" w:rsidRPr="00FB1AD8" w14:paraId="1ECB6947" w14:textId="77777777" w:rsidTr="00FF28AB">
        <w:tc>
          <w:tcPr>
            <w:tcW w:w="1101" w:type="dxa"/>
          </w:tcPr>
          <w:p w14:paraId="7770BB6B" w14:textId="77777777" w:rsidR="00CE324B" w:rsidRPr="00FB1AD8" w:rsidRDefault="00CE324B" w:rsidP="00CE324B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B1AD8">
              <w:rPr>
                <w:rFonts w:ascii="Times New Roman" w:eastAsia="Arial Unicode MS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279" w:type="dxa"/>
          </w:tcPr>
          <w:p w14:paraId="3AD2E318" w14:textId="77777777" w:rsidR="00CE324B" w:rsidRPr="00FB1AD8" w:rsidRDefault="00CE324B" w:rsidP="00CE324B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B1AD8">
              <w:rPr>
                <w:rFonts w:ascii="Times New Roman" w:eastAsia="Arial Unicode MS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0" w:type="dxa"/>
          </w:tcPr>
          <w:p w14:paraId="475EE6DC" w14:textId="77777777" w:rsidR="00CE324B" w:rsidRPr="00FB1AD8" w:rsidRDefault="00CE324B" w:rsidP="00CE324B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B1AD8">
              <w:rPr>
                <w:rFonts w:ascii="Times New Roman" w:eastAsia="Arial Unicode MS" w:hAnsi="Times New Roman" w:cs="Times New Roman"/>
                <w:sz w:val="28"/>
                <w:szCs w:val="28"/>
              </w:rPr>
              <w:t>Объем бюджетных ассигнований</w:t>
            </w:r>
          </w:p>
        </w:tc>
      </w:tr>
      <w:tr w:rsidR="00CE324B" w:rsidRPr="00FB1AD8" w14:paraId="038FC9C3" w14:textId="77777777" w:rsidTr="00FF28AB">
        <w:tc>
          <w:tcPr>
            <w:tcW w:w="1101" w:type="dxa"/>
          </w:tcPr>
          <w:p w14:paraId="7C929D15" w14:textId="77777777" w:rsidR="00CE324B" w:rsidRPr="00FB1AD8" w:rsidRDefault="00CE324B" w:rsidP="00CE324B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B1AD8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14:paraId="1FA13C19" w14:textId="7B46B63C" w:rsidR="00CE324B" w:rsidRPr="00FB1AD8" w:rsidRDefault="00CE324B" w:rsidP="00CE324B">
            <w:pPr>
              <w:tabs>
                <w:tab w:val="left" w:pos="194"/>
                <w:tab w:val="left" w:pos="902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B1AD8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бетонных тротуаров с. Тюли, ул. Мира, протяженность 535м.</w:t>
            </w:r>
          </w:p>
        </w:tc>
        <w:tc>
          <w:tcPr>
            <w:tcW w:w="3190" w:type="dxa"/>
          </w:tcPr>
          <w:p w14:paraId="078B3C2A" w14:textId="77777777" w:rsidR="00CE324B" w:rsidRPr="00FB1AD8" w:rsidRDefault="00CE324B" w:rsidP="00CE324B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B1AD8">
              <w:rPr>
                <w:rFonts w:ascii="Times New Roman" w:eastAsia="Arial Unicode MS" w:hAnsi="Times New Roman" w:cs="Times New Roman"/>
                <w:sz w:val="28"/>
                <w:szCs w:val="28"/>
              </w:rPr>
              <w:t>1890,0</w:t>
            </w:r>
          </w:p>
        </w:tc>
      </w:tr>
      <w:tr w:rsidR="00CE324B" w:rsidRPr="00FB1AD8" w14:paraId="1CF34F6C" w14:textId="77777777" w:rsidTr="00FF28AB">
        <w:tc>
          <w:tcPr>
            <w:tcW w:w="1101" w:type="dxa"/>
          </w:tcPr>
          <w:p w14:paraId="3E3C01A6" w14:textId="77777777" w:rsidR="00CE324B" w:rsidRPr="00FB1AD8" w:rsidRDefault="00CE324B" w:rsidP="00CE324B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B1AD8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14:paraId="1F1825E8" w14:textId="62CA26C9" w:rsidR="00CE324B" w:rsidRPr="00FB1AD8" w:rsidRDefault="00CE324B" w:rsidP="00CE324B">
            <w:pPr>
              <w:tabs>
                <w:tab w:val="left" w:pos="194"/>
                <w:tab w:val="left" w:pos="902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B1AD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Укрепление берега р. </w:t>
            </w:r>
            <w:proofErr w:type="spellStart"/>
            <w:r w:rsidRPr="00FB1AD8">
              <w:rPr>
                <w:rFonts w:ascii="Times New Roman" w:eastAsia="Arial Unicode MS" w:hAnsi="Times New Roman" w:cs="Times New Roman"/>
                <w:sz w:val="28"/>
                <w:szCs w:val="28"/>
              </w:rPr>
              <w:t>Конда</w:t>
            </w:r>
            <w:proofErr w:type="spellEnd"/>
          </w:p>
        </w:tc>
        <w:tc>
          <w:tcPr>
            <w:tcW w:w="3190" w:type="dxa"/>
          </w:tcPr>
          <w:p w14:paraId="7C72FEA2" w14:textId="77777777" w:rsidR="00CE324B" w:rsidRPr="00FB1AD8" w:rsidRDefault="00CE324B" w:rsidP="00CE324B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B1AD8">
              <w:rPr>
                <w:rFonts w:ascii="Times New Roman" w:eastAsia="Arial Unicode MS" w:hAnsi="Times New Roman" w:cs="Times New Roman"/>
                <w:sz w:val="28"/>
                <w:szCs w:val="28"/>
              </w:rPr>
              <w:t>476,9</w:t>
            </w:r>
          </w:p>
          <w:p w14:paraId="629F8662" w14:textId="77777777" w:rsidR="00CE324B" w:rsidRPr="00FB1AD8" w:rsidRDefault="00CE324B" w:rsidP="00CE324B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CE324B" w:rsidRPr="00FB1AD8" w14:paraId="504473B5" w14:textId="77777777" w:rsidTr="00FF28AB">
        <w:tc>
          <w:tcPr>
            <w:tcW w:w="1101" w:type="dxa"/>
          </w:tcPr>
          <w:p w14:paraId="3D3A9257" w14:textId="77777777" w:rsidR="00CE324B" w:rsidRPr="00FB1AD8" w:rsidRDefault="00CE324B" w:rsidP="00CE324B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B1AD8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14:paraId="0B0CDE9D" w14:textId="003EEB21" w:rsidR="00CE324B" w:rsidRPr="00FB1AD8" w:rsidRDefault="00CE324B" w:rsidP="00CE32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AD8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зданий: СДК с. Тюли проведение испытаний электрооборудования здания;</w:t>
            </w:r>
          </w:p>
          <w:p w14:paraId="07C4D9B2" w14:textId="08CEF901" w:rsidR="00CE324B" w:rsidRPr="00FB1AD8" w:rsidRDefault="00CE324B" w:rsidP="00CE32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AD8">
              <w:rPr>
                <w:rFonts w:ascii="Times New Roman" w:hAnsi="Times New Roman" w:cs="Times New Roman"/>
                <w:bCs/>
                <w:sz w:val="28"/>
                <w:szCs w:val="28"/>
              </w:rPr>
              <w:t>СДК п. Выкатной - проведение испытаний электрооборудования здания, ремонт крыши, замена водопроводных труб, ремонт декоративного забора, покраска стен)</w:t>
            </w:r>
          </w:p>
          <w:p w14:paraId="25E03F08" w14:textId="77777777" w:rsidR="00CE324B" w:rsidRPr="00FB1AD8" w:rsidRDefault="00CE324B" w:rsidP="00CE324B">
            <w:pPr>
              <w:tabs>
                <w:tab w:val="left" w:pos="194"/>
                <w:tab w:val="left" w:pos="902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26DEE6AE" w14:textId="77777777" w:rsidR="00CE324B" w:rsidRPr="00FB1AD8" w:rsidRDefault="00CE324B" w:rsidP="00CE324B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B1AD8">
              <w:rPr>
                <w:rFonts w:ascii="Times New Roman" w:eastAsia="Arial Unicode MS" w:hAnsi="Times New Roman" w:cs="Times New Roman"/>
                <w:sz w:val="28"/>
                <w:szCs w:val="28"/>
              </w:rPr>
              <w:t>230,0</w:t>
            </w:r>
          </w:p>
        </w:tc>
      </w:tr>
      <w:tr w:rsidR="00CE324B" w:rsidRPr="00FB1AD8" w14:paraId="4C4F6D05" w14:textId="77777777" w:rsidTr="00FF28AB">
        <w:trPr>
          <w:trHeight w:val="737"/>
        </w:trPr>
        <w:tc>
          <w:tcPr>
            <w:tcW w:w="1101" w:type="dxa"/>
          </w:tcPr>
          <w:p w14:paraId="6D17C011" w14:textId="77777777" w:rsidR="00CE324B" w:rsidRPr="00FB1AD8" w:rsidRDefault="00CE324B" w:rsidP="00CE324B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B1AD8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14:paraId="433039CC" w14:textId="3F68BB2D" w:rsidR="00CE324B" w:rsidRPr="00FB1AD8" w:rsidRDefault="00CE324B" w:rsidP="00CE324B">
            <w:pPr>
              <w:tabs>
                <w:tab w:val="left" w:pos="194"/>
                <w:tab w:val="left" w:pos="902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B1AD8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Кадастровые работы (Оформление документов на земельные участки под детскими игровыми площадками с. Тюли, п. Выкатной, набережной п. Выкатной)</w:t>
            </w:r>
          </w:p>
        </w:tc>
        <w:tc>
          <w:tcPr>
            <w:tcW w:w="3190" w:type="dxa"/>
          </w:tcPr>
          <w:p w14:paraId="2C26170F" w14:textId="77777777" w:rsidR="00CE324B" w:rsidRPr="00FB1AD8" w:rsidRDefault="00CE324B" w:rsidP="00CE324B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B1AD8">
              <w:rPr>
                <w:rFonts w:ascii="Times New Roman" w:eastAsia="Arial Unicode MS" w:hAnsi="Times New Roman" w:cs="Times New Roman"/>
                <w:sz w:val="28"/>
                <w:szCs w:val="28"/>
              </w:rPr>
              <w:t>30,0</w:t>
            </w:r>
          </w:p>
        </w:tc>
      </w:tr>
      <w:tr w:rsidR="00CE324B" w:rsidRPr="00FB1AD8" w14:paraId="004A6A53" w14:textId="77777777" w:rsidTr="00FF28AB">
        <w:tc>
          <w:tcPr>
            <w:tcW w:w="1101" w:type="dxa"/>
          </w:tcPr>
          <w:p w14:paraId="1E16391A" w14:textId="77777777" w:rsidR="00CE324B" w:rsidRPr="00FB1AD8" w:rsidRDefault="00CE324B" w:rsidP="00CE324B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B1AD8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14:paraId="55995D94" w14:textId="27243B91" w:rsidR="00CE324B" w:rsidRPr="00FB1AD8" w:rsidRDefault="00CE324B" w:rsidP="00CE324B">
            <w:pPr>
              <w:tabs>
                <w:tab w:val="left" w:pos="194"/>
                <w:tab w:val="left" w:pos="902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B1AD8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муниципального жилья п. Выкатной (ул. Московская д.28 утепление стен наружной стороны дома утеплителем, замена входной двери; ул. Московская д.6, кв.2 – замена входной двери; ул. Таёжная  д.24,кв.2, ул. Лесная д.7, кв.2 – замена окон).</w:t>
            </w:r>
          </w:p>
        </w:tc>
        <w:tc>
          <w:tcPr>
            <w:tcW w:w="3190" w:type="dxa"/>
          </w:tcPr>
          <w:p w14:paraId="77A7ED60" w14:textId="77777777" w:rsidR="00CE324B" w:rsidRPr="00FB1AD8" w:rsidRDefault="00CE324B" w:rsidP="00CE324B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B1AD8">
              <w:rPr>
                <w:rFonts w:ascii="Times New Roman" w:eastAsia="Arial Unicode MS" w:hAnsi="Times New Roman" w:cs="Times New Roman"/>
                <w:sz w:val="28"/>
                <w:szCs w:val="28"/>
              </w:rPr>
              <w:t>273,1</w:t>
            </w:r>
          </w:p>
        </w:tc>
      </w:tr>
      <w:tr w:rsidR="00CE324B" w:rsidRPr="00FB1AD8" w14:paraId="2768CC3A" w14:textId="77777777" w:rsidTr="00FF28AB">
        <w:tc>
          <w:tcPr>
            <w:tcW w:w="1101" w:type="dxa"/>
          </w:tcPr>
          <w:p w14:paraId="41DD9BBD" w14:textId="77777777" w:rsidR="00CE324B" w:rsidRPr="00FB1AD8" w:rsidRDefault="00CE324B" w:rsidP="00CE324B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B1AD8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14:paraId="6DAC743B" w14:textId="77777777" w:rsidR="00CE324B" w:rsidRPr="00FB1AD8" w:rsidRDefault="00CE324B" w:rsidP="00CE324B">
            <w:pPr>
              <w:tabs>
                <w:tab w:val="left" w:pos="194"/>
                <w:tab w:val="left" w:pos="902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B1AD8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праздничных и спортивных мероприятий (Приобретение ТМЦ для оформления и вручения участникам)</w:t>
            </w:r>
          </w:p>
        </w:tc>
        <w:tc>
          <w:tcPr>
            <w:tcW w:w="3190" w:type="dxa"/>
          </w:tcPr>
          <w:p w14:paraId="0BF3EA1B" w14:textId="77777777" w:rsidR="00CE324B" w:rsidRPr="00FB1AD8" w:rsidRDefault="00CE324B" w:rsidP="00CE324B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B1AD8">
              <w:rPr>
                <w:rFonts w:ascii="Times New Roman" w:eastAsia="Arial Unicode MS" w:hAnsi="Times New Roman" w:cs="Times New Roman"/>
                <w:sz w:val="28"/>
                <w:szCs w:val="28"/>
              </w:rPr>
              <w:t>300,0</w:t>
            </w:r>
          </w:p>
        </w:tc>
      </w:tr>
      <w:tr w:rsidR="00CE324B" w:rsidRPr="00FB1AD8" w14:paraId="5FFC2E0A" w14:textId="77777777" w:rsidTr="00FF28AB">
        <w:tc>
          <w:tcPr>
            <w:tcW w:w="1101" w:type="dxa"/>
          </w:tcPr>
          <w:p w14:paraId="7A6F8C4E" w14:textId="77777777" w:rsidR="00CE324B" w:rsidRPr="00FB1AD8" w:rsidRDefault="00CE324B" w:rsidP="00CE324B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B1AD8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79" w:type="dxa"/>
          </w:tcPr>
          <w:p w14:paraId="2466983B" w14:textId="7051AE18" w:rsidR="00CE324B" w:rsidRPr="00FB1AD8" w:rsidRDefault="00CE324B" w:rsidP="0085347B">
            <w:pPr>
              <w:tabs>
                <w:tab w:val="left" w:pos="194"/>
                <w:tab w:val="left" w:pos="902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B1AD8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материально-технической базы МУК «Сельский дом культуры и досуга» п. Выкатной (приобретение  принтеров 2шт.,</w:t>
            </w:r>
            <w:r w:rsidR="008534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B1A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видеопроектора с акустической системой, экран для показа кинофильмов, </w:t>
            </w:r>
            <w:proofErr w:type="spellStart"/>
            <w:r w:rsidRPr="00FB1AD8">
              <w:rPr>
                <w:rFonts w:ascii="Times New Roman" w:hAnsi="Times New Roman" w:cs="Times New Roman"/>
                <w:bCs/>
                <w:sz w:val="28"/>
                <w:szCs w:val="28"/>
              </w:rPr>
              <w:t>лего</w:t>
            </w:r>
            <w:proofErr w:type="spellEnd"/>
            <w:r w:rsidRPr="00FB1AD8">
              <w:rPr>
                <w:rFonts w:ascii="Times New Roman" w:hAnsi="Times New Roman" w:cs="Times New Roman"/>
                <w:bCs/>
                <w:sz w:val="28"/>
                <w:szCs w:val="28"/>
              </w:rPr>
              <w:t>-класс, спорт. тренажеры, пылесос, лампы высокого давления для освещения территории СДК)</w:t>
            </w:r>
          </w:p>
        </w:tc>
        <w:tc>
          <w:tcPr>
            <w:tcW w:w="3190" w:type="dxa"/>
          </w:tcPr>
          <w:p w14:paraId="0EEAC7B5" w14:textId="77777777" w:rsidR="00CE324B" w:rsidRPr="00FB1AD8" w:rsidRDefault="00CE324B" w:rsidP="00CE324B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B1AD8">
              <w:rPr>
                <w:rFonts w:ascii="Times New Roman" w:eastAsia="Arial Unicode MS" w:hAnsi="Times New Roman" w:cs="Times New Roman"/>
                <w:sz w:val="28"/>
                <w:szCs w:val="28"/>
              </w:rPr>
              <w:t>250,0</w:t>
            </w:r>
          </w:p>
        </w:tc>
      </w:tr>
      <w:tr w:rsidR="00CE324B" w:rsidRPr="00FB1AD8" w14:paraId="50C43CCC" w14:textId="77777777" w:rsidTr="00FF28AB">
        <w:tc>
          <w:tcPr>
            <w:tcW w:w="1101" w:type="dxa"/>
          </w:tcPr>
          <w:p w14:paraId="687F13D1" w14:textId="77777777" w:rsidR="00CE324B" w:rsidRPr="00FB1AD8" w:rsidRDefault="00CE324B" w:rsidP="00CE324B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B1AD8"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14:paraId="6E281F20" w14:textId="15BB7262" w:rsidR="00CE324B" w:rsidRPr="00FB1AD8" w:rsidRDefault="00CE324B" w:rsidP="00CE324B">
            <w:pPr>
              <w:tabs>
                <w:tab w:val="left" w:pos="194"/>
                <w:tab w:val="left" w:pos="9020"/>
              </w:tabs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B1AD8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материально-технической базы администрации сельского поселения Выкатной (</w:t>
            </w:r>
            <w:r w:rsidRPr="00FB1AD8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Диагностика, ремонт и модернизация оргтехники, приобретение антивирусных программ, офисной мебели, </w:t>
            </w:r>
            <w:proofErr w:type="spellStart"/>
            <w:r w:rsidRPr="00FB1AD8">
              <w:rPr>
                <w:rFonts w:ascii="Times New Roman" w:hAnsi="Times New Roman" w:cs="Times New Roman"/>
                <w:sz w:val="28"/>
                <w:szCs w:val="28"/>
              </w:rPr>
              <w:t>ламинитора</w:t>
            </w:r>
            <w:proofErr w:type="spellEnd"/>
            <w:r w:rsidRPr="00FB1AD8">
              <w:rPr>
                <w:rFonts w:ascii="Times New Roman" w:hAnsi="Times New Roman" w:cs="Times New Roman"/>
                <w:sz w:val="28"/>
                <w:szCs w:val="28"/>
              </w:rPr>
              <w:t>, телефонных аппаратов, бух. программы)</w:t>
            </w:r>
          </w:p>
        </w:tc>
        <w:tc>
          <w:tcPr>
            <w:tcW w:w="3190" w:type="dxa"/>
          </w:tcPr>
          <w:p w14:paraId="143F058A" w14:textId="77777777" w:rsidR="00CE324B" w:rsidRPr="00FB1AD8" w:rsidRDefault="00CE324B" w:rsidP="00CE324B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B1AD8">
              <w:rPr>
                <w:rFonts w:ascii="Times New Roman" w:eastAsia="Arial Unicode MS" w:hAnsi="Times New Roman" w:cs="Times New Roman"/>
                <w:sz w:val="28"/>
                <w:szCs w:val="28"/>
              </w:rPr>
              <w:t>550,0</w:t>
            </w:r>
          </w:p>
        </w:tc>
      </w:tr>
      <w:tr w:rsidR="00CE324B" w:rsidRPr="00FB1AD8" w14:paraId="47D0CE3E" w14:textId="77777777" w:rsidTr="00FF28AB">
        <w:tc>
          <w:tcPr>
            <w:tcW w:w="1101" w:type="dxa"/>
          </w:tcPr>
          <w:p w14:paraId="135D4AC2" w14:textId="77777777" w:rsidR="00CE324B" w:rsidRPr="00FB1AD8" w:rsidRDefault="00CE324B" w:rsidP="00CE324B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14:paraId="7D09B67C" w14:textId="77777777" w:rsidR="00CE324B" w:rsidRPr="00FB1AD8" w:rsidRDefault="00CE324B" w:rsidP="00CE324B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78AAB438" w14:textId="77777777" w:rsidR="00CE324B" w:rsidRPr="00FB1AD8" w:rsidRDefault="00CE324B" w:rsidP="00CE324B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CE324B" w:rsidRPr="00FB1AD8" w14:paraId="35049D51" w14:textId="77777777" w:rsidTr="00FF28AB">
        <w:tc>
          <w:tcPr>
            <w:tcW w:w="1101" w:type="dxa"/>
          </w:tcPr>
          <w:p w14:paraId="3084EAC7" w14:textId="77777777" w:rsidR="00CE324B" w:rsidRPr="00FB1AD8" w:rsidRDefault="00CE324B" w:rsidP="00CE324B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14:paraId="762FAE5B" w14:textId="77777777" w:rsidR="00CE324B" w:rsidRPr="00FB1AD8" w:rsidRDefault="00CE324B" w:rsidP="00CE324B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B1AD8">
              <w:rPr>
                <w:rFonts w:ascii="Times New Roman" w:eastAsia="Arial Unicode MS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14:paraId="1E40BFA3" w14:textId="77777777" w:rsidR="00CE324B" w:rsidRPr="00FB1AD8" w:rsidRDefault="00CE324B" w:rsidP="00CE324B">
            <w:pPr>
              <w:tabs>
                <w:tab w:val="left" w:pos="194"/>
                <w:tab w:val="left" w:pos="9020"/>
              </w:tabs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B1AD8">
              <w:rPr>
                <w:rFonts w:ascii="Times New Roman" w:eastAsia="Arial Unicode MS" w:hAnsi="Times New Roman" w:cs="Times New Roman"/>
                <w:sz w:val="28"/>
                <w:szCs w:val="28"/>
              </w:rPr>
              <w:t>4 000,0</w:t>
            </w:r>
          </w:p>
        </w:tc>
      </w:tr>
    </w:tbl>
    <w:p w14:paraId="02DFB9A8" w14:textId="3D05FEE1" w:rsidR="00CE324B" w:rsidRPr="00FB1AD8" w:rsidRDefault="00BD261A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D8">
        <w:rPr>
          <w:rFonts w:ascii="Times New Roman" w:hAnsi="Times New Roman" w:cs="Times New Roman"/>
          <w:sz w:val="28"/>
          <w:szCs w:val="28"/>
        </w:rPr>
        <w:t>».</w:t>
      </w:r>
    </w:p>
    <w:sectPr w:rsidR="00CE324B" w:rsidRPr="00FB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1235D1"/>
    <w:rsid w:val="001326A8"/>
    <w:rsid w:val="002146B5"/>
    <w:rsid w:val="0028778E"/>
    <w:rsid w:val="00301EF3"/>
    <w:rsid w:val="00404E51"/>
    <w:rsid w:val="00523187"/>
    <w:rsid w:val="005654E8"/>
    <w:rsid w:val="00595F25"/>
    <w:rsid w:val="005C0F83"/>
    <w:rsid w:val="00616AE2"/>
    <w:rsid w:val="006E45F1"/>
    <w:rsid w:val="0085347B"/>
    <w:rsid w:val="00944584"/>
    <w:rsid w:val="009A5B70"/>
    <w:rsid w:val="00A61365"/>
    <w:rsid w:val="00AA3215"/>
    <w:rsid w:val="00B3705F"/>
    <w:rsid w:val="00BD261A"/>
    <w:rsid w:val="00CE324B"/>
    <w:rsid w:val="00F80DD1"/>
    <w:rsid w:val="00FB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DBEE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DD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CE32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CE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2023-03-15T06:42:00Z</cp:lastPrinted>
  <dcterms:created xsi:type="dcterms:W3CDTF">2020-12-23T06:05:00Z</dcterms:created>
  <dcterms:modified xsi:type="dcterms:W3CDTF">2023-03-15T06:42:00Z</dcterms:modified>
</cp:coreProperties>
</file>